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03" w:rsidRDefault="00B0539D" w:rsidP="00DC6350">
      <w:pPr>
        <w:jc w:val="center"/>
        <w:rPr>
          <w:b/>
          <w:sz w:val="32"/>
          <w:szCs w:val="32"/>
        </w:rPr>
      </w:pPr>
      <w:r w:rsidRPr="0060098D">
        <w:rPr>
          <w:b/>
          <w:sz w:val="32"/>
          <w:szCs w:val="32"/>
        </w:rPr>
        <w:t xml:space="preserve">Turniej Tenisa Ziemnego </w:t>
      </w:r>
    </w:p>
    <w:p w:rsidR="000E7057" w:rsidRPr="0060098D" w:rsidRDefault="00DC6350" w:rsidP="00600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puchar</w:t>
      </w:r>
      <w:r w:rsidR="002A4F03">
        <w:rPr>
          <w:b/>
          <w:sz w:val="32"/>
          <w:szCs w:val="32"/>
        </w:rPr>
        <w:t xml:space="preserve"> </w:t>
      </w:r>
      <w:r w:rsidR="000567A5">
        <w:rPr>
          <w:b/>
          <w:sz w:val="32"/>
          <w:szCs w:val="32"/>
        </w:rPr>
        <w:t>„</w:t>
      </w:r>
      <w:r w:rsidR="00A84901" w:rsidRPr="0060098D">
        <w:rPr>
          <w:b/>
          <w:sz w:val="32"/>
          <w:szCs w:val="32"/>
        </w:rPr>
        <w:t>ACTIVE FESTIVAL</w:t>
      </w:r>
      <w:r w:rsidR="000567A5">
        <w:rPr>
          <w:b/>
          <w:sz w:val="32"/>
          <w:szCs w:val="32"/>
        </w:rPr>
        <w:t xml:space="preserve"> OLECKO 2023</w:t>
      </w:r>
      <w:bookmarkStart w:id="0" w:name="_GoBack"/>
      <w:bookmarkEnd w:id="0"/>
      <w:r w:rsidR="00A84901" w:rsidRPr="0060098D">
        <w:rPr>
          <w:b/>
          <w:sz w:val="32"/>
          <w:szCs w:val="32"/>
        </w:rPr>
        <w:t>”</w:t>
      </w:r>
    </w:p>
    <w:p w:rsidR="00A84901" w:rsidRPr="0060098D" w:rsidRDefault="00A84901" w:rsidP="0060098D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60098D">
        <w:rPr>
          <w:color w:val="000000"/>
        </w:rPr>
        <w:t>Termin i miejsce: 1</w:t>
      </w:r>
      <w:r w:rsidR="00DC6350">
        <w:rPr>
          <w:color w:val="000000"/>
        </w:rPr>
        <w:t>3</w:t>
      </w:r>
      <w:r w:rsidRPr="0060098D">
        <w:rPr>
          <w:color w:val="000000"/>
        </w:rPr>
        <w:t>.08.20</w:t>
      </w:r>
      <w:r w:rsidR="002A4F03">
        <w:rPr>
          <w:color w:val="000000"/>
        </w:rPr>
        <w:t>23</w:t>
      </w:r>
      <w:r w:rsidRPr="0060098D">
        <w:rPr>
          <w:color w:val="000000"/>
        </w:rPr>
        <w:t>r., Korty miejskie w Olecku.</w:t>
      </w:r>
    </w:p>
    <w:p w:rsidR="00A84901" w:rsidRPr="0060098D" w:rsidRDefault="00A84901" w:rsidP="0060098D">
      <w:pPr>
        <w:jc w:val="center"/>
        <w:rPr>
          <w:color w:val="000000"/>
        </w:rPr>
      </w:pPr>
      <w:r w:rsidRPr="0060098D">
        <w:rPr>
          <w:color w:val="000000"/>
        </w:rPr>
        <w:t>Organizatorzy: Urząd Miejski w Olecku i MOSiR Olecko.</w:t>
      </w:r>
    </w:p>
    <w:p w:rsidR="00A84901" w:rsidRPr="0060098D" w:rsidRDefault="00A84901" w:rsidP="0060098D">
      <w:pPr>
        <w:jc w:val="center"/>
        <w:rPr>
          <w:b/>
        </w:rPr>
      </w:pPr>
    </w:p>
    <w:p w:rsidR="000E7057" w:rsidRPr="0060098D" w:rsidRDefault="0060098D" w:rsidP="0060098D">
      <w:pPr>
        <w:jc w:val="center"/>
        <w:rPr>
          <w:b/>
          <w:sz w:val="32"/>
          <w:szCs w:val="32"/>
        </w:rPr>
      </w:pPr>
      <w:r w:rsidRPr="0060098D">
        <w:rPr>
          <w:b/>
          <w:sz w:val="32"/>
          <w:szCs w:val="32"/>
        </w:rPr>
        <w:t>Regulamin</w:t>
      </w:r>
    </w:p>
    <w:p w:rsidR="000E7057" w:rsidRPr="0060098D" w:rsidRDefault="000E7057" w:rsidP="0060098D">
      <w:pPr>
        <w:rPr>
          <w:b/>
        </w:rPr>
      </w:pPr>
    </w:p>
    <w:p w:rsidR="000E7057" w:rsidRPr="0060098D" w:rsidRDefault="00B0539D" w:rsidP="0060098D">
      <w:r w:rsidRPr="0060098D">
        <w:rPr>
          <w:b/>
        </w:rPr>
        <w:t>1.</w:t>
      </w:r>
      <w:r w:rsidR="002A4F03">
        <w:rPr>
          <w:b/>
        </w:rPr>
        <w:t xml:space="preserve"> </w:t>
      </w:r>
      <w:r w:rsidRPr="0060098D">
        <w:rPr>
          <w:b/>
        </w:rPr>
        <w:t>Organizator</w:t>
      </w:r>
      <w:r w:rsidR="002A4F03">
        <w:rPr>
          <w:b/>
        </w:rPr>
        <w:t>:</w:t>
      </w:r>
    </w:p>
    <w:p w:rsidR="00A84901" w:rsidRPr="0060098D" w:rsidRDefault="0060098D" w:rsidP="006009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Urząd Miejski w Olecku.</w:t>
      </w:r>
      <w:r w:rsidR="00A84901" w:rsidRPr="0060098D">
        <w:rPr>
          <w:color w:val="000000"/>
        </w:rPr>
        <w:br/>
        <w:t>Miejski Ośrodek Sportu i Rekreacji w Olecku.</w:t>
      </w:r>
    </w:p>
    <w:p w:rsidR="000E7057" w:rsidRPr="0060098D" w:rsidRDefault="000E7057" w:rsidP="0060098D"/>
    <w:p w:rsidR="000E7057" w:rsidRPr="0060098D" w:rsidRDefault="00B0539D" w:rsidP="0060098D">
      <w:r w:rsidRPr="0060098D">
        <w:rPr>
          <w:b/>
        </w:rPr>
        <w:t>2. Cel Imprezy</w:t>
      </w:r>
      <w:r w:rsidR="002A4F03">
        <w:rPr>
          <w:b/>
        </w:rPr>
        <w:t>:</w:t>
      </w:r>
    </w:p>
    <w:p w:rsidR="000E7057" w:rsidRPr="0060098D" w:rsidRDefault="00A84901" w:rsidP="0060098D">
      <w:r w:rsidRPr="0060098D">
        <w:t>P</w:t>
      </w:r>
      <w:r w:rsidR="00B0539D" w:rsidRPr="0060098D">
        <w:t>romocja aktywnego wypoczynku</w:t>
      </w:r>
      <w:r w:rsidRPr="0060098D">
        <w:t>.</w:t>
      </w:r>
    </w:p>
    <w:p w:rsidR="000E7057" w:rsidRPr="0060098D" w:rsidRDefault="00A84901" w:rsidP="0060098D">
      <w:r w:rsidRPr="0060098D">
        <w:t>P</w:t>
      </w:r>
      <w:r w:rsidR="00B0539D" w:rsidRPr="0060098D">
        <w:t xml:space="preserve">opularyzacja tenisa ziemnego wśród mieszkańców gminy </w:t>
      </w:r>
      <w:r w:rsidRPr="0060098D">
        <w:t>Olecko oraz turystów</w:t>
      </w:r>
      <w:r w:rsidR="00B0539D" w:rsidRPr="0060098D">
        <w:t>.</w:t>
      </w:r>
    </w:p>
    <w:p w:rsidR="000E7057" w:rsidRPr="0060098D" w:rsidRDefault="000E7057" w:rsidP="0060098D"/>
    <w:p w:rsidR="000E7057" w:rsidRPr="0060098D" w:rsidRDefault="002A4F03" w:rsidP="0060098D">
      <w:r>
        <w:rPr>
          <w:b/>
        </w:rPr>
        <w:t>3. Termin i m</w:t>
      </w:r>
      <w:r w:rsidR="00B0539D" w:rsidRPr="0060098D">
        <w:rPr>
          <w:b/>
        </w:rPr>
        <w:t>iejsce</w:t>
      </w:r>
      <w:r>
        <w:rPr>
          <w:b/>
        </w:rPr>
        <w:t>:</w:t>
      </w:r>
    </w:p>
    <w:p w:rsidR="000E7057" w:rsidRPr="0060098D" w:rsidRDefault="00B0539D" w:rsidP="0060098D">
      <w:pPr>
        <w:jc w:val="both"/>
      </w:pPr>
      <w:r w:rsidRPr="0060098D">
        <w:t xml:space="preserve">Turniej odbędzie się w dniu </w:t>
      </w:r>
      <w:r w:rsidR="00A84901" w:rsidRPr="0060098D">
        <w:t>1</w:t>
      </w:r>
      <w:r w:rsidR="00DC6350">
        <w:t>3</w:t>
      </w:r>
      <w:r w:rsidRPr="0060098D">
        <w:rPr>
          <w:bCs/>
        </w:rPr>
        <w:t xml:space="preserve"> sierpnia  20</w:t>
      </w:r>
      <w:r w:rsidR="002A4F03">
        <w:rPr>
          <w:bCs/>
        </w:rPr>
        <w:t>23</w:t>
      </w:r>
      <w:r w:rsidRPr="0060098D">
        <w:rPr>
          <w:bCs/>
        </w:rPr>
        <w:t xml:space="preserve"> r. o godzinie </w:t>
      </w:r>
      <w:r w:rsidR="00A84901" w:rsidRPr="0060098D">
        <w:rPr>
          <w:bCs/>
        </w:rPr>
        <w:t>10</w:t>
      </w:r>
      <w:r w:rsidRPr="0060098D">
        <w:rPr>
          <w:bCs/>
        </w:rPr>
        <w:t>:00</w:t>
      </w:r>
      <w:r w:rsidRPr="0060098D">
        <w:t xml:space="preserve"> na </w:t>
      </w:r>
      <w:r w:rsidR="00A84901" w:rsidRPr="0060098D">
        <w:t>k</w:t>
      </w:r>
      <w:r w:rsidRPr="0060098D">
        <w:t>or</w:t>
      </w:r>
      <w:r w:rsidR="00A84901" w:rsidRPr="0060098D">
        <w:t>tach miejskich w Olecku.</w:t>
      </w:r>
    </w:p>
    <w:p w:rsidR="000E7057" w:rsidRPr="0060098D" w:rsidRDefault="000E7057" w:rsidP="0060098D">
      <w:pPr>
        <w:jc w:val="both"/>
      </w:pPr>
    </w:p>
    <w:p w:rsidR="000E7057" w:rsidRPr="002A4F03" w:rsidRDefault="00B0539D" w:rsidP="0060098D">
      <w:pPr>
        <w:jc w:val="both"/>
        <w:rPr>
          <w:b/>
        </w:rPr>
      </w:pPr>
      <w:r w:rsidRPr="002A4F03">
        <w:rPr>
          <w:b/>
        </w:rPr>
        <w:t>4. Zgłoszenia</w:t>
      </w:r>
      <w:r w:rsidR="002A4F03" w:rsidRPr="002A4F03">
        <w:rPr>
          <w:b/>
        </w:rPr>
        <w:t xml:space="preserve"> i kategorie wiekowe</w:t>
      </w:r>
      <w:r w:rsidR="002A4F03">
        <w:rPr>
          <w:b/>
        </w:rPr>
        <w:t>:</w:t>
      </w:r>
    </w:p>
    <w:p w:rsidR="00A84901" w:rsidRPr="0060098D" w:rsidRDefault="00A84901" w:rsidP="0060098D">
      <w:pPr>
        <w:pStyle w:val="NormalnyWeb"/>
        <w:spacing w:before="0" w:beforeAutospacing="0" w:after="0" w:afterAutospacing="0"/>
        <w:rPr>
          <w:color w:val="000000"/>
        </w:rPr>
      </w:pPr>
      <w:r w:rsidRPr="0060098D">
        <w:rPr>
          <w:color w:val="000000"/>
        </w:rPr>
        <w:t xml:space="preserve">Zgłoszenia </w:t>
      </w:r>
      <w:r w:rsidR="002A4F03">
        <w:rPr>
          <w:color w:val="000000"/>
        </w:rPr>
        <w:t>przyjmowane będą na miejscu w dniu turnieju.</w:t>
      </w:r>
    </w:p>
    <w:p w:rsidR="00A84901" w:rsidRPr="0060098D" w:rsidRDefault="00A84901" w:rsidP="0060098D">
      <w:pPr>
        <w:jc w:val="both"/>
      </w:pPr>
      <w:r w:rsidRPr="0060098D">
        <w:t>Kategorie wiekowe:</w:t>
      </w:r>
    </w:p>
    <w:p w:rsidR="00A84901" w:rsidRPr="0060098D" w:rsidRDefault="00DC6350" w:rsidP="0060098D">
      <w:pPr>
        <w:jc w:val="both"/>
      </w:pPr>
      <w:r>
        <w:t>- OPEN.</w:t>
      </w:r>
    </w:p>
    <w:p w:rsidR="00A84901" w:rsidRPr="0060098D" w:rsidRDefault="00A84901" w:rsidP="0060098D">
      <w:pPr>
        <w:jc w:val="both"/>
      </w:pPr>
    </w:p>
    <w:p w:rsidR="000E7057" w:rsidRPr="0060098D" w:rsidRDefault="00B0539D" w:rsidP="0060098D">
      <w:r w:rsidRPr="0060098D">
        <w:rPr>
          <w:b/>
        </w:rPr>
        <w:t>5. System gry</w:t>
      </w:r>
      <w:r w:rsidR="00B00415">
        <w:rPr>
          <w:b/>
        </w:rPr>
        <w:t>:</w:t>
      </w:r>
    </w:p>
    <w:p w:rsidR="00B00415" w:rsidRDefault="00B00415" w:rsidP="0060098D">
      <w:pPr>
        <w:jc w:val="both"/>
        <w:rPr>
          <w:lang w:eastAsia="pl-PL"/>
        </w:rPr>
      </w:pPr>
      <w:r w:rsidRPr="00DE7E85">
        <w:rPr>
          <w:lang w:eastAsia="pl-PL"/>
        </w:rPr>
        <w:t xml:space="preserve">System gry </w:t>
      </w:r>
      <w:r>
        <w:rPr>
          <w:lang w:eastAsia="pl-PL"/>
        </w:rPr>
        <w:t>ustalony zostanie w dniu zawodów i uzależniony będzie od ilości uczestników.</w:t>
      </w:r>
    </w:p>
    <w:p w:rsidR="000E7057" w:rsidRPr="0060098D" w:rsidRDefault="00B0539D" w:rsidP="0060098D">
      <w:pPr>
        <w:jc w:val="both"/>
      </w:pPr>
      <w:r w:rsidRPr="0060098D">
        <w:t>Mecze do 1 seta od stanu 2:2, lub w przypadku mniejszej ilości zgłoszeń 1:1, przy stanie 6:6 tie-break do 7 pkt. Zawodnicy przestrzegają zasady fair – play. Organizator zastrzega sobie prawo do zmiany systemu gry.</w:t>
      </w:r>
    </w:p>
    <w:p w:rsidR="000E7057" w:rsidRPr="0060098D" w:rsidRDefault="000E7057" w:rsidP="0060098D"/>
    <w:p w:rsidR="000E7057" w:rsidRPr="0060098D" w:rsidRDefault="00B0539D" w:rsidP="0060098D">
      <w:pPr>
        <w:rPr>
          <w:b/>
        </w:rPr>
      </w:pPr>
      <w:r w:rsidRPr="0060098D">
        <w:rPr>
          <w:b/>
        </w:rPr>
        <w:t>6.</w:t>
      </w:r>
      <w:r w:rsidRPr="0060098D">
        <w:t xml:space="preserve"> </w:t>
      </w:r>
      <w:r w:rsidRPr="0060098D">
        <w:rPr>
          <w:b/>
        </w:rPr>
        <w:t>Losowanie</w:t>
      </w:r>
      <w:r w:rsidR="00B00415">
        <w:rPr>
          <w:b/>
        </w:rPr>
        <w:t>:</w:t>
      </w:r>
    </w:p>
    <w:p w:rsidR="000E7057" w:rsidRPr="0060098D" w:rsidRDefault="00B0539D" w:rsidP="0060098D">
      <w:r w:rsidRPr="0060098D">
        <w:t xml:space="preserve">Losowanie par przeprowadzi organizator w dniu zawodów  </w:t>
      </w:r>
      <w:r w:rsidR="00B00415">
        <w:t>p</w:t>
      </w:r>
      <w:r w:rsidRPr="0060098D">
        <w:t xml:space="preserve">o </w:t>
      </w:r>
      <w:r w:rsidR="00B00415">
        <w:t>zakończeniu zapisów.</w:t>
      </w:r>
    </w:p>
    <w:p w:rsidR="000E7057" w:rsidRPr="0060098D" w:rsidRDefault="000E7057" w:rsidP="0060098D"/>
    <w:p w:rsidR="000E7057" w:rsidRPr="0060098D" w:rsidRDefault="00B00415" w:rsidP="0060098D">
      <w:r>
        <w:rPr>
          <w:b/>
        </w:rPr>
        <w:t>7. Nagrody:</w:t>
      </w:r>
    </w:p>
    <w:p w:rsidR="000E7057" w:rsidRPr="0060098D" w:rsidRDefault="00B0539D" w:rsidP="0060098D">
      <w:r w:rsidRPr="0060098D">
        <w:t xml:space="preserve">Dla najlepszej trójki  </w:t>
      </w:r>
      <w:r w:rsidR="0060098D" w:rsidRPr="0060098D">
        <w:t xml:space="preserve">w każdej kategorii wiekowej </w:t>
      </w:r>
      <w:r w:rsidRPr="0060098D">
        <w:t>przewidziane są : puchary i pamiątkowe dyplomy.</w:t>
      </w:r>
    </w:p>
    <w:p w:rsidR="000E7057" w:rsidRPr="0060098D" w:rsidRDefault="000E7057" w:rsidP="0060098D"/>
    <w:p w:rsidR="000E7057" w:rsidRPr="0060098D" w:rsidRDefault="00B0539D" w:rsidP="0060098D">
      <w:pPr>
        <w:jc w:val="both"/>
      </w:pPr>
      <w:r w:rsidRPr="0060098D">
        <w:rPr>
          <w:b/>
        </w:rPr>
        <w:t>8. Postanowienia końcowe:</w:t>
      </w:r>
    </w:p>
    <w:p w:rsidR="00B00415" w:rsidRDefault="00B00415" w:rsidP="00B00415">
      <w:pPr>
        <w:jc w:val="both"/>
        <w:rPr>
          <w:lang w:eastAsia="pl-PL"/>
        </w:rPr>
      </w:pPr>
      <w:r w:rsidRPr="00DE7E85">
        <w:rPr>
          <w:lang w:eastAsia="pl-PL"/>
        </w:rPr>
        <w:t xml:space="preserve">We wszystkich sprawach dotyczących rozgrywek decyduje </w:t>
      </w:r>
      <w:r>
        <w:rPr>
          <w:lang w:eastAsia="pl-PL"/>
        </w:rPr>
        <w:t>O</w:t>
      </w:r>
      <w:r w:rsidRPr="00DE7E85">
        <w:rPr>
          <w:lang w:eastAsia="pl-PL"/>
        </w:rPr>
        <w:t>rganizator zawodów.</w:t>
      </w:r>
      <w:r>
        <w:rPr>
          <w:lang w:eastAsia="pl-PL"/>
        </w:rPr>
        <w:t xml:space="preserve"> Organizator nie zapewnia piłek na turnieje. </w:t>
      </w:r>
      <w:r w:rsidRPr="00DE7E85">
        <w:rPr>
          <w:lang w:eastAsia="pl-PL"/>
        </w:rPr>
        <w:t>Zawody będą przeprowadzone zgodn</w:t>
      </w:r>
      <w:r>
        <w:rPr>
          <w:lang w:eastAsia="pl-PL"/>
        </w:rPr>
        <w:t xml:space="preserve">ie z obowiązującymi przepisami. </w:t>
      </w:r>
      <w:r w:rsidRPr="00DE7E85">
        <w:rPr>
          <w:lang w:eastAsia="pl-PL"/>
        </w:rPr>
        <w:t>Organizator zastrzega sobie prawo do interpretacji</w:t>
      </w:r>
      <w:r>
        <w:rPr>
          <w:lang w:eastAsia="pl-PL"/>
        </w:rPr>
        <w:t xml:space="preserve"> </w:t>
      </w:r>
      <w:r w:rsidRPr="00DE7E85">
        <w:rPr>
          <w:lang w:eastAsia="pl-PL"/>
        </w:rPr>
        <w:t>przedstawionego regulaminu i przyjętego systemu rozgrywek</w:t>
      </w:r>
      <w:r>
        <w:rPr>
          <w:lang w:eastAsia="pl-PL"/>
        </w:rPr>
        <w:t>. Organizatorzy turniejów</w:t>
      </w:r>
      <w:r w:rsidRPr="00DE7E85">
        <w:rPr>
          <w:lang w:eastAsia="pl-PL"/>
        </w:rPr>
        <w:t xml:space="preserve"> nie biorą odpowiedzialności za wszelkie urazy i kontuzje zawodników powstałe w trakcie turnieju.</w:t>
      </w:r>
      <w:r>
        <w:rPr>
          <w:lang w:eastAsia="pl-PL"/>
        </w:rPr>
        <w:t xml:space="preserve"> </w:t>
      </w:r>
      <w:r w:rsidRPr="00DE7E85">
        <w:rPr>
          <w:lang w:eastAsia="pl-PL"/>
        </w:rPr>
        <w:t xml:space="preserve">Wszelkie zastrzeżenia dotyczące zawodów należy zgłaszać do </w:t>
      </w:r>
      <w:r>
        <w:rPr>
          <w:lang w:eastAsia="pl-PL"/>
        </w:rPr>
        <w:t>Organizatora. Organizator zastrzega sobie prawo do odwołania imprezy np. ze względu na warunki atmosferyczne.</w:t>
      </w:r>
    </w:p>
    <w:p w:rsidR="00B00415" w:rsidRDefault="00B00415" w:rsidP="00B00415">
      <w:pPr>
        <w:jc w:val="both"/>
      </w:pPr>
      <w:r w:rsidRPr="00B12D93">
        <w:t xml:space="preserve">Każdy uczestnik zawodów akceptuje warunki niniejszego Regulaminu </w:t>
      </w:r>
      <w:r w:rsidRPr="00DE7E85">
        <w:rPr>
          <w:lang w:eastAsia="pl-PL"/>
        </w:rPr>
        <w:t>i zobowiązuje się do jego przestrzegania</w:t>
      </w:r>
      <w:r w:rsidRPr="00B12D93">
        <w:t xml:space="preserve"> oraz wyraża zgodę na wykorzystywanie i przetwarzanie swoich danych osobowych oraz wizerunku zgodnie</w:t>
      </w:r>
      <w:r>
        <w:t xml:space="preserve"> </w:t>
      </w:r>
      <w:r w:rsidRPr="00B12D93">
        <w:t xml:space="preserve">z RODO przez </w:t>
      </w:r>
      <w:r>
        <w:t xml:space="preserve">Organizatora, </w:t>
      </w:r>
      <w:r w:rsidRPr="00B12D93">
        <w:t>w kanałach dystrybucji elektronicznej i lokalnych mediach</w:t>
      </w:r>
      <w:r>
        <w:t>.</w:t>
      </w:r>
    </w:p>
    <w:p w:rsidR="00B00415" w:rsidRDefault="00B00415" w:rsidP="00B00415">
      <w:pPr>
        <w:ind w:left="4956" w:firstLine="708"/>
        <w:jc w:val="both"/>
      </w:pPr>
    </w:p>
    <w:p w:rsidR="00B0539D" w:rsidRPr="0060098D" w:rsidRDefault="00B00415" w:rsidP="00B00415">
      <w:pPr>
        <w:ind w:left="5664" w:firstLine="708"/>
        <w:jc w:val="both"/>
      </w:pPr>
      <w:r>
        <w:t>Organizator</w:t>
      </w:r>
    </w:p>
    <w:sectPr w:rsidR="00B0539D" w:rsidRPr="0060098D" w:rsidSect="000E7057">
      <w:pgSz w:w="11906" w:h="16838"/>
      <w:pgMar w:top="567" w:right="1418" w:bottom="567" w:left="1418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01"/>
    <w:rsid w:val="000044E6"/>
    <w:rsid w:val="000567A5"/>
    <w:rsid w:val="000E7057"/>
    <w:rsid w:val="002A4F03"/>
    <w:rsid w:val="0060098D"/>
    <w:rsid w:val="00A84901"/>
    <w:rsid w:val="00B00415"/>
    <w:rsid w:val="00B0539D"/>
    <w:rsid w:val="00D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5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7057"/>
  </w:style>
  <w:style w:type="character" w:customStyle="1" w:styleId="Absatz-Standardschriftart">
    <w:name w:val="Absatz-Standardschriftart"/>
    <w:rsid w:val="000E7057"/>
  </w:style>
  <w:style w:type="character" w:customStyle="1" w:styleId="WW-Absatz-Standardschriftart">
    <w:name w:val="WW-Absatz-Standardschriftart"/>
    <w:rsid w:val="000E7057"/>
  </w:style>
  <w:style w:type="character" w:customStyle="1" w:styleId="WW-Absatz-Standardschriftart1">
    <w:name w:val="WW-Absatz-Standardschriftart1"/>
    <w:rsid w:val="000E7057"/>
  </w:style>
  <w:style w:type="character" w:customStyle="1" w:styleId="Domylnaczcionkaakapitu10">
    <w:name w:val="Domyślna czcionka akapitu1"/>
    <w:rsid w:val="000E7057"/>
  </w:style>
  <w:style w:type="character" w:styleId="Hipercze">
    <w:name w:val="Hyperlink"/>
    <w:rsid w:val="000E7057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0E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7057"/>
    <w:pPr>
      <w:spacing w:after="120"/>
    </w:pPr>
  </w:style>
  <w:style w:type="paragraph" w:styleId="Lista">
    <w:name w:val="List"/>
    <w:basedOn w:val="Tekstpodstawowy"/>
    <w:rsid w:val="000E7057"/>
    <w:rPr>
      <w:rFonts w:cs="Mangal"/>
    </w:rPr>
  </w:style>
  <w:style w:type="paragraph" w:customStyle="1" w:styleId="Podpis2">
    <w:name w:val="Podpis2"/>
    <w:basedOn w:val="Normalny"/>
    <w:rsid w:val="000E705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E7057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0E70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0E7057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0E7057"/>
    <w:pPr>
      <w:suppressLineNumbers/>
    </w:pPr>
  </w:style>
  <w:style w:type="paragraph" w:customStyle="1" w:styleId="Nagwektabeli">
    <w:name w:val="Nagłówek tabeli"/>
    <w:basedOn w:val="Zawartotabeli"/>
    <w:rsid w:val="000E7057"/>
    <w:pPr>
      <w:jc w:val="center"/>
    </w:pPr>
    <w:rPr>
      <w:b/>
      <w:bCs/>
    </w:rPr>
  </w:style>
  <w:style w:type="paragraph" w:styleId="NormalnyWeb">
    <w:name w:val="Normal (Web)"/>
    <w:basedOn w:val="Normalny"/>
    <w:rsid w:val="00A84901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Tenisa Ziemnego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Tenisa Ziemnego</dc:title>
  <dc:creator>Pulikowska M</dc:creator>
  <cp:lastModifiedBy>User</cp:lastModifiedBy>
  <cp:revision>3</cp:revision>
  <cp:lastPrinted>2016-06-27T03:16:00Z</cp:lastPrinted>
  <dcterms:created xsi:type="dcterms:W3CDTF">2023-08-01T09:15:00Z</dcterms:created>
  <dcterms:modified xsi:type="dcterms:W3CDTF">2023-08-03T10:48:00Z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